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825A74" w14:textId="77777777" w:rsidR="00C1385C" w:rsidRDefault="00000000">
      <w:pPr>
        <w:pStyle w:val="Text"/>
        <w:spacing w:before="170" w:after="113" w:line="276" w:lineRule="auto"/>
        <w:ind w:left="170" w:right="113"/>
        <w:rPr>
          <w:rFonts w:ascii="Arial" w:hAnsi="Arial"/>
          <w:shd w:val="clear" w:color="auto" w:fill="FFFF00"/>
        </w:rPr>
      </w:pPr>
      <w:r>
        <w:rPr>
          <w:rFonts w:ascii="Arial" w:hAnsi="Arial"/>
          <w:shd w:val="clear" w:color="auto" w:fill="FFFF00"/>
        </w:rPr>
        <w:t>Absender:</w:t>
      </w:r>
      <w:r>
        <w:rPr>
          <w:rFonts w:ascii="Arial" w:hAnsi="Arial"/>
          <w:shd w:val="clear" w:color="auto" w:fill="FFFF00"/>
        </w:rPr>
        <w:br/>
        <w:t>Frau Musterfrau</w:t>
      </w:r>
      <w:r>
        <w:rPr>
          <w:rFonts w:ascii="Arial" w:hAnsi="Arial"/>
          <w:shd w:val="clear" w:color="auto" w:fill="FFFF00"/>
        </w:rPr>
        <w:br/>
      </w:r>
      <w:proofErr w:type="gramStart"/>
      <w:r>
        <w:rPr>
          <w:rFonts w:ascii="Arial" w:hAnsi="Arial"/>
          <w:shd w:val="clear" w:color="auto" w:fill="FFFF00"/>
        </w:rPr>
        <w:t>Musterst</w:t>
      </w:r>
      <w:proofErr w:type="gramEnd"/>
      <w:r>
        <w:rPr>
          <w:rFonts w:ascii="Arial" w:hAnsi="Arial"/>
          <w:shd w:val="clear" w:color="auto" w:fill="FFFF00"/>
        </w:rPr>
        <w:t>. 1</w:t>
      </w:r>
      <w:r>
        <w:rPr>
          <w:rFonts w:ascii="Arial" w:hAnsi="Arial"/>
          <w:shd w:val="clear" w:color="auto" w:fill="FFFF00"/>
        </w:rPr>
        <w:br/>
        <w:t>10551 Berlin</w:t>
      </w:r>
    </w:p>
    <w:p w14:paraId="67D4C60A" w14:textId="77777777" w:rsidR="00C1385C" w:rsidRDefault="00C1385C">
      <w:pPr>
        <w:pStyle w:val="Text"/>
        <w:spacing w:before="170" w:after="113" w:line="276" w:lineRule="auto"/>
        <w:ind w:left="170" w:right="113"/>
        <w:rPr>
          <w:rFonts w:ascii="Arial" w:hAnsi="Arial"/>
        </w:rPr>
      </w:pPr>
    </w:p>
    <w:p w14:paraId="68BE6CC9" w14:textId="77777777" w:rsidR="00C1385C" w:rsidRDefault="00000000">
      <w:pPr>
        <w:pStyle w:val="Text"/>
        <w:spacing w:before="170" w:after="113" w:line="276" w:lineRule="auto"/>
        <w:ind w:left="170" w:right="113"/>
        <w:jc w:val="right"/>
        <w:rPr>
          <w:rFonts w:ascii="Arial" w:hAnsi="Arial"/>
        </w:rPr>
      </w:pPr>
      <w:r>
        <w:rPr>
          <w:rFonts w:ascii="Arial" w:hAnsi="Arial"/>
        </w:rPr>
        <w:t>An:</w:t>
      </w:r>
      <w:r>
        <w:rPr>
          <w:rFonts w:ascii="Arial" w:hAnsi="Arial"/>
        </w:rPr>
        <w:br/>
      </w:r>
      <w:r>
        <w:rPr>
          <w:rFonts w:ascii="Arial" w:hAnsi="Arial"/>
          <w:shd w:val="clear" w:color="auto" w:fill="FFFFFF"/>
        </w:rPr>
        <w:t>Senatsverwaltung für Stadtentwicklung</w:t>
      </w:r>
      <w:r>
        <w:rPr>
          <w:rFonts w:ascii="Arial" w:hAnsi="Arial"/>
          <w:shd w:val="clear" w:color="auto" w:fill="FFFFFF"/>
        </w:rPr>
        <w:br/>
        <w:t xml:space="preserve">Bauen und Wohnen, Referat VI G, </w:t>
      </w:r>
      <w:proofErr w:type="spellStart"/>
      <w:r>
        <w:rPr>
          <w:rFonts w:ascii="Arial" w:hAnsi="Arial"/>
          <w:shd w:val="clear" w:color="auto" w:fill="FFFFFF"/>
        </w:rPr>
        <w:t>Anh</w:t>
      </w:r>
      <w:proofErr w:type="spellEnd"/>
      <w:r>
        <w:rPr>
          <w:rFonts w:ascii="Arial" w:hAnsi="Arial"/>
          <w:shd w:val="clear" w:color="auto" w:fill="FFFFFF"/>
          <w:lang w:val="sv-SE"/>
        </w:rPr>
        <w:t>ö</w:t>
      </w:r>
      <w:proofErr w:type="spellStart"/>
      <w:r>
        <w:rPr>
          <w:rFonts w:ascii="Arial" w:hAnsi="Arial"/>
          <w:shd w:val="clear" w:color="auto" w:fill="FFFFFF"/>
        </w:rPr>
        <w:t>rungsbeh</w:t>
      </w:r>
      <w:proofErr w:type="spellEnd"/>
      <w:r>
        <w:rPr>
          <w:rFonts w:ascii="Arial" w:hAnsi="Arial"/>
          <w:shd w:val="clear" w:color="auto" w:fill="FFFFFF"/>
          <w:lang w:val="sv-SE"/>
        </w:rPr>
        <w:t>ö</w:t>
      </w:r>
      <w:proofErr w:type="spellStart"/>
      <w:r>
        <w:rPr>
          <w:rFonts w:ascii="Arial" w:hAnsi="Arial"/>
          <w:shd w:val="clear" w:color="auto" w:fill="FFFFFF"/>
        </w:rPr>
        <w:t>rde</w:t>
      </w:r>
      <w:proofErr w:type="spellEnd"/>
      <w:r>
        <w:rPr>
          <w:rFonts w:ascii="Arial" w:hAnsi="Arial"/>
          <w:shd w:val="clear" w:color="auto" w:fill="FFFFFF"/>
        </w:rPr>
        <w:br/>
        <w:t>Fehrbelliner Platz 4</w:t>
      </w:r>
      <w:r>
        <w:rPr>
          <w:rFonts w:ascii="Arial" w:hAnsi="Arial"/>
          <w:shd w:val="clear" w:color="auto" w:fill="FFFFFF"/>
        </w:rPr>
        <w:br/>
        <w:t>10707 Berlin</w:t>
      </w:r>
    </w:p>
    <w:p w14:paraId="6C603E39" w14:textId="77777777" w:rsidR="00C1385C" w:rsidRDefault="00000000">
      <w:pPr>
        <w:pStyle w:val="Text"/>
        <w:spacing w:before="170" w:after="113" w:line="276" w:lineRule="auto"/>
        <w:ind w:left="170" w:right="113"/>
        <w:jc w:val="right"/>
        <w:rPr>
          <w:rFonts w:ascii="Arial" w:hAnsi="Arial"/>
        </w:rPr>
      </w:pPr>
      <w:r>
        <w:rPr>
          <w:rFonts w:ascii="Arial" w:hAnsi="Arial"/>
          <w:shd w:val="clear" w:color="auto" w:fill="FFFFFF"/>
        </w:rPr>
        <w:t xml:space="preserve">Aktenzeichen VIG1-01-028-11/2023-TVO </w:t>
      </w:r>
    </w:p>
    <w:p w14:paraId="433FFD6E" w14:textId="77777777" w:rsidR="00C1385C" w:rsidRDefault="00000000">
      <w:pPr>
        <w:spacing w:before="170" w:after="113" w:line="276" w:lineRule="auto"/>
        <w:ind w:left="170" w:right="113"/>
        <w:jc w:val="righ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  <w:shd w:val="clear" w:color="auto" w:fill="FFFFFF"/>
        </w:rPr>
        <w:tab/>
      </w:r>
      <w:r>
        <w:rPr>
          <w:rFonts w:ascii="Arial" w:hAnsi="Arial"/>
          <w:sz w:val="22"/>
          <w:szCs w:val="22"/>
          <w:shd w:val="clear" w:color="auto" w:fill="FFFFFF"/>
        </w:rPr>
        <w:tab/>
      </w:r>
      <w:r>
        <w:rPr>
          <w:rFonts w:ascii="Arial" w:hAnsi="Arial"/>
          <w:sz w:val="22"/>
          <w:szCs w:val="22"/>
          <w:shd w:val="clear" w:color="auto" w:fill="FFFFFF"/>
        </w:rPr>
        <w:tab/>
      </w:r>
      <w:r>
        <w:rPr>
          <w:rFonts w:ascii="Arial" w:hAnsi="Arial"/>
          <w:sz w:val="22"/>
          <w:szCs w:val="22"/>
          <w:shd w:val="clear" w:color="auto" w:fill="FFFFFF"/>
        </w:rPr>
        <w:tab/>
      </w:r>
      <w:r>
        <w:rPr>
          <w:rFonts w:ascii="Arial" w:hAnsi="Arial"/>
          <w:sz w:val="22"/>
          <w:szCs w:val="22"/>
          <w:shd w:val="clear" w:color="auto" w:fill="FFFFFF"/>
        </w:rPr>
        <w:tab/>
      </w:r>
      <w:r>
        <w:rPr>
          <w:rFonts w:ascii="Arial" w:hAnsi="Arial"/>
          <w:sz w:val="22"/>
          <w:szCs w:val="22"/>
          <w:shd w:val="clear" w:color="auto" w:fill="FFFFFF"/>
        </w:rPr>
        <w:tab/>
      </w:r>
      <w:r>
        <w:rPr>
          <w:rFonts w:ascii="Arial" w:hAnsi="Arial"/>
          <w:sz w:val="22"/>
          <w:szCs w:val="22"/>
          <w:shd w:val="clear" w:color="auto" w:fill="FFFFFF"/>
        </w:rPr>
        <w:tab/>
      </w:r>
      <w:r>
        <w:rPr>
          <w:rFonts w:ascii="Arial" w:hAnsi="Arial"/>
          <w:sz w:val="22"/>
          <w:szCs w:val="22"/>
          <w:shd w:val="clear" w:color="auto" w:fill="FFFFFF"/>
        </w:rPr>
        <w:tab/>
      </w:r>
      <w:r>
        <w:rPr>
          <w:rFonts w:ascii="Arial" w:hAnsi="Arial"/>
          <w:sz w:val="22"/>
          <w:szCs w:val="22"/>
          <w:shd w:val="clear" w:color="auto" w:fill="FFFFFF"/>
        </w:rPr>
        <w:tab/>
      </w:r>
      <w:r>
        <w:rPr>
          <w:rFonts w:ascii="Arial" w:hAnsi="Arial"/>
          <w:sz w:val="22"/>
          <w:szCs w:val="22"/>
          <w:shd w:val="clear" w:color="auto" w:fill="FFFFFF"/>
        </w:rPr>
        <w:tab/>
      </w:r>
    </w:p>
    <w:p w14:paraId="08EA2E05" w14:textId="77777777" w:rsidR="00C1385C" w:rsidRDefault="00000000">
      <w:pPr>
        <w:spacing w:before="170" w:after="113" w:line="276" w:lineRule="auto"/>
        <w:ind w:left="170" w:right="113"/>
        <w:jc w:val="righ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  <w:shd w:val="clear" w:color="auto" w:fill="FFFF00"/>
        </w:rPr>
        <w:t>1.6.2024</w:t>
      </w:r>
    </w:p>
    <w:p w14:paraId="1AF42D1E" w14:textId="77777777" w:rsidR="00C1385C" w:rsidRDefault="00000000">
      <w:pPr>
        <w:pStyle w:val="Text"/>
        <w:spacing w:before="170" w:after="113" w:line="276" w:lineRule="auto"/>
        <w:ind w:left="170" w:right="113"/>
        <w:rPr>
          <w:rFonts w:ascii="Arial" w:hAnsi="Arial"/>
        </w:rPr>
      </w:pPr>
      <w:r>
        <w:rPr>
          <w:rFonts w:ascii="Arial" w:hAnsi="Arial"/>
          <w:b/>
          <w:bCs/>
        </w:rPr>
        <w:t xml:space="preserve">Einwendung im Rahmen des Planfeststellungsverfahren zum Weiterbau der Tangentialverbindung Ost (TVO) </w:t>
      </w:r>
      <w:proofErr w:type="gramStart"/>
      <w:r>
        <w:rPr>
          <w:rFonts w:ascii="Arial" w:hAnsi="Arial"/>
          <w:b/>
          <w:bCs/>
        </w:rPr>
        <w:t>durch die Wuhlheide</w:t>
      </w:r>
      <w:proofErr w:type="gramEnd"/>
    </w:p>
    <w:p w14:paraId="24738D53" w14:textId="77777777" w:rsidR="00C1385C" w:rsidRDefault="00C1385C">
      <w:pPr>
        <w:pStyle w:val="Text"/>
        <w:spacing w:before="170" w:after="113" w:line="276" w:lineRule="auto"/>
        <w:ind w:left="170" w:right="113"/>
        <w:rPr>
          <w:b/>
          <w:bCs/>
        </w:rPr>
      </w:pPr>
    </w:p>
    <w:p w14:paraId="00017030" w14:textId="77777777" w:rsidR="00C1385C" w:rsidRDefault="00000000">
      <w:pPr>
        <w:pStyle w:val="Text"/>
        <w:spacing w:before="170" w:after="113" w:line="276" w:lineRule="auto"/>
        <w:ind w:left="170" w:right="113"/>
      </w:pPr>
      <w:r>
        <w:t>Sehr geehrte Damen und Herren,</w:t>
      </w:r>
    </w:p>
    <w:p w14:paraId="52399C68" w14:textId="77777777" w:rsidR="00C1385C" w:rsidRDefault="00000000">
      <w:pPr>
        <w:pStyle w:val="Text"/>
        <w:spacing w:before="170" w:after="113" w:line="276" w:lineRule="auto"/>
        <w:ind w:left="170" w:right="113"/>
        <w:jc w:val="both"/>
        <w:rPr>
          <w:rFonts w:ascii="Arial" w:hAnsi="Arial"/>
        </w:rPr>
      </w:pPr>
      <w:r>
        <w:rPr>
          <w:rFonts w:ascii="Arial" w:hAnsi="Arial"/>
        </w:rPr>
        <w:t xml:space="preserve">in Wahrnehmung meiner Beteiligungsrechte im o.g. Planfeststellungsverfahren erhebe ich als </w:t>
      </w:r>
      <w:proofErr w:type="spellStart"/>
      <w:r>
        <w:rPr>
          <w:rFonts w:ascii="Arial" w:hAnsi="Arial"/>
        </w:rPr>
        <w:t>persönlich</w:t>
      </w:r>
      <w:proofErr w:type="spellEnd"/>
      <w:r>
        <w:rPr>
          <w:rFonts w:ascii="Arial" w:hAnsi="Arial"/>
        </w:rPr>
        <w:t xml:space="preserve"> Betroffener Einwände gegen die Realisierung des Weiterbaus der Tangentialverbindung Ost (TVO). </w:t>
      </w:r>
    </w:p>
    <w:p w14:paraId="073219C1" w14:textId="77777777" w:rsidR="00C1385C" w:rsidRDefault="00000000">
      <w:pPr>
        <w:pStyle w:val="Text"/>
        <w:spacing w:before="170" w:after="113" w:line="276" w:lineRule="auto"/>
        <w:ind w:left="170" w:right="113"/>
        <w:jc w:val="both"/>
        <w:rPr>
          <w:rFonts w:ascii="Arial" w:hAnsi="Arial"/>
        </w:rPr>
      </w:pPr>
      <w:r>
        <w:rPr>
          <w:rFonts w:ascii="Arial" w:hAnsi="Arial"/>
        </w:rPr>
        <w:t xml:space="preserve">Ich bin von dem Weiterbau der TVO betroffen, weil </w:t>
      </w:r>
      <w:r>
        <w:rPr>
          <w:rFonts w:ascii="Arial" w:hAnsi="Arial"/>
          <w:i/>
          <w:iCs/>
          <w:shd w:val="clear" w:color="auto" w:fill="FFFF00"/>
        </w:rPr>
        <w:t xml:space="preserve">[ich Anwohner*in bin / ich </w:t>
      </w:r>
      <w:proofErr w:type="gramStart"/>
      <w:r>
        <w:rPr>
          <w:rFonts w:ascii="Arial" w:hAnsi="Arial"/>
          <w:i/>
          <w:iCs/>
          <w:shd w:val="clear" w:color="auto" w:fill="FFFF00"/>
        </w:rPr>
        <w:t>die Wuhlheide</w:t>
      </w:r>
      <w:proofErr w:type="gramEnd"/>
      <w:r>
        <w:rPr>
          <w:rFonts w:ascii="Arial" w:hAnsi="Arial"/>
          <w:i/>
          <w:iCs/>
          <w:shd w:val="clear" w:color="auto" w:fill="FFFF00"/>
        </w:rPr>
        <w:t xml:space="preserve"> regelmäßig zur Naherholung nutze / ich in umliegenden Stadtteilen wohne / ...]</w:t>
      </w:r>
    </w:p>
    <w:p w14:paraId="2812A588" w14:textId="77777777" w:rsidR="00C1385C" w:rsidRDefault="00000000">
      <w:pPr>
        <w:spacing w:before="170" w:after="113" w:line="276" w:lineRule="auto"/>
        <w:ind w:left="170" w:right="113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color w:val="0D0D0D"/>
          <w:sz w:val="22"/>
          <w:szCs w:val="22"/>
        </w:rPr>
        <w:t>Als Betroffene*r bin ich tief besorgt über die m</w:t>
      </w:r>
      <w:r>
        <w:rPr>
          <w:rFonts w:ascii="Arial" w:hAnsi="Arial"/>
          <w:color w:val="0D0D0D"/>
          <w:sz w:val="22"/>
          <w:szCs w:val="22"/>
          <w:lang w:val="sv-SE"/>
        </w:rPr>
        <w:t>ö</w:t>
      </w:r>
      <w:r>
        <w:rPr>
          <w:rFonts w:ascii="Arial" w:hAnsi="Arial"/>
          <w:color w:val="0D0D0D"/>
          <w:sz w:val="22"/>
          <w:szCs w:val="22"/>
        </w:rPr>
        <w:t>glichen Auswirkungen, die dieser Ausbau auf unsere Umwelt haben wird. Im Folgenden m</w:t>
      </w:r>
      <w:r>
        <w:rPr>
          <w:rFonts w:ascii="Arial" w:hAnsi="Arial"/>
          <w:color w:val="0D0D0D"/>
          <w:sz w:val="22"/>
          <w:szCs w:val="22"/>
          <w:lang w:val="sv-SE"/>
        </w:rPr>
        <w:t>ö</w:t>
      </w:r>
      <w:proofErr w:type="spellStart"/>
      <w:r>
        <w:rPr>
          <w:rFonts w:ascii="Arial" w:hAnsi="Arial"/>
          <w:color w:val="0D0D0D"/>
          <w:sz w:val="22"/>
          <w:szCs w:val="22"/>
        </w:rPr>
        <w:t>chte</w:t>
      </w:r>
      <w:proofErr w:type="spellEnd"/>
      <w:r>
        <w:rPr>
          <w:rFonts w:ascii="Arial" w:hAnsi="Arial"/>
          <w:color w:val="0D0D0D"/>
          <w:sz w:val="22"/>
          <w:szCs w:val="22"/>
        </w:rPr>
        <w:t xml:space="preserve"> ich einige der Hauptbedenken und Einwände gegen den Weiterbau der TVO unter Berücksichtigung der Umweltschädlichkeit von motorisiertem Individualverkehr darlegen und dabei auf verlässliche Quellen verweisen:</w:t>
      </w:r>
    </w:p>
    <w:p w14:paraId="6E651085" w14:textId="77777777" w:rsidR="00C1385C" w:rsidRDefault="00000000">
      <w:pPr>
        <w:numPr>
          <w:ilvl w:val="0"/>
          <w:numId w:val="2"/>
        </w:numPr>
        <w:spacing w:before="170" w:line="276" w:lineRule="auto"/>
        <w:ind w:left="170" w:right="113" w:firstLine="0"/>
        <w:jc w:val="both"/>
        <w:rPr>
          <w:color w:val="0D0D0D"/>
          <w:shd w:val="clear" w:color="auto" w:fill="FFFF00"/>
        </w:rPr>
      </w:pPr>
      <w:r>
        <w:rPr>
          <w:rFonts w:ascii="Arial" w:hAnsi="Arial"/>
          <w:color w:val="0D0D0D"/>
          <w:sz w:val="22"/>
          <w:szCs w:val="22"/>
          <w:shd w:val="clear" w:color="auto" w:fill="FFFF00"/>
        </w:rPr>
        <w:t>[</w:t>
      </w:r>
      <w:proofErr w:type="gramStart"/>
      <w:r>
        <w:rPr>
          <w:rFonts w:ascii="Arial" w:hAnsi="Arial"/>
          <w:color w:val="0D0D0D"/>
          <w:sz w:val="22"/>
          <w:szCs w:val="22"/>
          <w:shd w:val="clear" w:color="auto" w:fill="FFFF00"/>
        </w:rPr>
        <w:t>Hier</w:t>
      </w:r>
      <w:proofErr w:type="gramEnd"/>
      <w:r>
        <w:rPr>
          <w:rFonts w:ascii="Arial" w:hAnsi="Arial"/>
          <w:color w:val="0D0D0D"/>
          <w:sz w:val="22"/>
          <w:szCs w:val="22"/>
          <w:shd w:val="clear" w:color="auto" w:fill="FFFF00"/>
        </w:rPr>
        <w:t xml:space="preserve"> können Sie ihre Gründe einfügen!]</w:t>
      </w:r>
    </w:p>
    <w:p w14:paraId="3637AE69" w14:textId="77777777" w:rsidR="00C1385C" w:rsidRDefault="00000000">
      <w:pPr>
        <w:numPr>
          <w:ilvl w:val="0"/>
          <w:numId w:val="2"/>
        </w:numPr>
        <w:spacing w:before="0" w:line="276" w:lineRule="auto"/>
        <w:ind w:left="170" w:right="113" w:firstLine="0"/>
        <w:jc w:val="both"/>
        <w:rPr>
          <w:color w:val="0D0D0D"/>
          <w:shd w:val="clear" w:color="auto" w:fill="FFFF00"/>
        </w:rPr>
      </w:pPr>
      <w:r>
        <w:rPr>
          <w:rFonts w:ascii="Arial" w:hAnsi="Arial"/>
          <w:color w:val="0D0D0D"/>
          <w:sz w:val="22"/>
          <w:szCs w:val="22"/>
          <w:shd w:val="clear" w:color="auto" w:fill="FFFF00"/>
        </w:rPr>
        <w:t>…</w:t>
      </w:r>
    </w:p>
    <w:p w14:paraId="112AC1CC" w14:textId="77777777" w:rsidR="00C1385C" w:rsidRDefault="00000000">
      <w:pPr>
        <w:numPr>
          <w:ilvl w:val="0"/>
          <w:numId w:val="2"/>
        </w:numPr>
        <w:spacing w:before="0" w:after="113" w:line="276" w:lineRule="auto"/>
        <w:ind w:left="170" w:right="113" w:firstLine="0"/>
        <w:jc w:val="both"/>
        <w:rPr>
          <w:color w:val="0D0D0D"/>
          <w:shd w:val="clear" w:color="auto" w:fill="FFFF00"/>
        </w:rPr>
      </w:pPr>
      <w:r>
        <w:rPr>
          <w:rFonts w:ascii="Arial" w:hAnsi="Arial"/>
          <w:color w:val="0D0D0D"/>
          <w:sz w:val="22"/>
          <w:szCs w:val="22"/>
          <w:shd w:val="clear" w:color="auto" w:fill="FFFF00"/>
        </w:rPr>
        <w:t>…</w:t>
      </w:r>
    </w:p>
    <w:p w14:paraId="305965CF" w14:textId="77777777" w:rsidR="00C1385C" w:rsidRDefault="00C1385C">
      <w:pPr>
        <w:spacing w:before="170" w:after="113" w:line="276" w:lineRule="auto"/>
        <w:ind w:left="170" w:right="113"/>
        <w:jc w:val="both"/>
        <w:rPr>
          <w:rFonts w:ascii="Arial" w:hAnsi="Arial"/>
          <w:color w:val="0C0C0C"/>
          <w:sz w:val="22"/>
          <w:szCs w:val="22"/>
        </w:rPr>
      </w:pPr>
    </w:p>
    <w:p w14:paraId="70A3809A" w14:textId="77777777" w:rsidR="00C1385C" w:rsidRDefault="00000000">
      <w:pPr>
        <w:spacing w:before="170" w:after="113" w:line="276" w:lineRule="auto"/>
        <w:ind w:left="170" w:right="113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color w:val="0D0D0D"/>
          <w:sz w:val="22"/>
          <w:szCs w:val="22"/>
        </w:rPr>
        <w:t xml:space="preserve">Mit freundlichen Grüßen,  </w:t>
      </w:r>
    </w:p>
    <w:p w14:paraId="4B897BF2" w14:textId="77777777" w:rsidR="00C1385C" w:rsidRDefault="00000000">
      <w:pPr>
        <w:spacing w:before="170" w:after="113" w:line="276" w:lineRule="auto"/>
        <w:ind w:left="170" w:right="113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color w:val="0D0D0D"/>
          <w:sz w:val="22"/>
          <w:szCs w:val="22"/>
          <w:shd w:val="clear" w:color="auto" w:fill="FFFF00"/>
        </w:rPr>
        <w:t xml:space="preserve">(Vorname, Name, Unterschrift) </w:t>
      </w:r>
    </w:p>
    <w:sectPr w:rsidR="00C1385C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BFF942" w14:textId="77777777" w:rsidR="00564604" w:rsidRDefault="00564604">
      <w:pPr>
        <w:spacing w:before="0" w:line="240" w:lineRule="auto"/>
      </w:pPr>
      <w:r>
        <w:separator/>
      </w:r>
    </w:p>
  </w:endnote>
  <w:endnote w:type="continuationSeparator" w:id="0">
    <w:p w14:paraId="414C7B4C" w14:textId="77777777" w:rsidR="00564604" w:rsidRDefault="00564604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elvetica Neue">
    <w:altName w:val="Arial"/>
    <w:charset w:val="01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D012D3" w14:textId="77777777" w:rsidR="00C1385C" w:rsidRDefault="00000000">
    <w:r>
      <w:fldChar w:fldCharType="begin"/>
    </w:r>
    <w:r>
      <w:instrText xml:space="preserve"> PAGE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C759A1" w14:textId="77777777" w:rsidR="00564604" w:rsidRDefault="00564604">
      <w:pPr>
        <w:spacing w:before="0" w:line="240" w:lineRule="auto"/>
      </w:pPr>
      <w:r>
        <w:separator/>
      </w:r>
    </w:p>
  </w:footnote>
  <w:footnote w:type="continuationSeparator" w:id="0">
    <w:p w14:paraId="63EC7A8A" w14:textId="77777777" w:rsidR="00564604" w:rsidRDefault="00564604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381BA8" w14:textId="77777777" w:rsidR="00C1385C" w:rsidRDefault="00C1385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6D5AF2"/>
    <w:multiLevelType w:val="multilevel"/>
    <w:tmpl w:val="9B3A6C5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4B50C90"/>
    <w:multiLevelType w:val="multilevel"/>
    <w:tmpl w:val="214254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500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C0C0C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15" w:hanging="375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C0C0C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035" w:hanging="375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C0C0C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255" w:hanging="375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C0C0C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1475" w:hanging="375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C0C0C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1695" w:hanging="375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C0C0C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1915" w:hanging="375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C0C0C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2135" w:hanging="375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C0C0C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2355" w:hanging="375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C0C0C"/>
        <w:spacing w:val="0"/>
        <w:w w:val="100"/>
        <w:kern w:val="0"/>
        <w:position w:val="0"/>
        <w:sz w:val="20"/>
        <w:vertAlign w:val="baseline"/>
      </w:rPr>
    </w:lvl>
  </w:abstractNum>
  <w:abstractNum w:abstractNumId="2" w15:restartNumberingAfterBreak="0">
    <w:nsid w:val="4C84314A"/>
    <w:multiLevelType w:val="multilevel"/>
    <w:tmpl w:val="4FA2890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816414060">
    <w:abstractNumId w:val="2"/>
  </w:num>
  <w:num w:numId="2" w16cid:durableId="741947303">
    <w:abstractNumId w:val="1"/>
  </w:num>
  <w:num w:numId="3" w16cid:durableId="586377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85C"/>
    <w:rsid w:val="00564604"/>
    <w:rsid w:val="00956954"/>
    <w:rsid w:val="00C1385C"/>
    <w:rsid w:val="00CE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F4D01"/>
  <w15:docId w15:val="{B501C277-7714-4DF2-8520-F006B0E46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lang w:val="de-DE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 w:val="0"/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FFFFFF"/>
      <w14:textOutline w14:w="0" w14:cap="flat" w14:cmpd="sng" w14:algn="ctr">
        <w14:noFill/>
        <w14:prstDash w14:val="solid"/>
        <w14:bevel/>
      </w14:textOutline>
    </w:rPr>
  </w:style>
  <w:style w:type="paragraph" w:styleId="berschrift2">
    <w:name w:val="heading 2"/>
    <w:basedOn w:val="berschrift"/>
    <w:next w:val="Textkrper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Internetverknpfung">
    <w:name w:val="Internetverknüpfung"/>
    <w:rPr>
      <w:u w:val="single" w:color="FFFFFF"/>
    </w:rPr>
  </w:style>
  <w:style w:type="character" w:customStyle="1" w:styleId="Ohne">
    <w:name w:val="Ohne"/>
    <w:qFormat/>
  </w:style>
  <w:style w:type="character" w:customStyle="1" w:styleId="Hyperlink0">
    <w:name w:val="Hyperlink.0"/>
    <w:basedOn w:val="Ohne"/>
    <w:qFormat/>
    <w:rPr>
      <w:i/>
      <w:iCs/>
      <w:outline w:val="0"/>
      <w:color w:val="2964AA"/>
    </w:rPr>
  </w:style>
  <w:style w:type="character" w:customStyle="1" w:styleId="Aufzhlungszeichen1">
    <w:name w:val="Aufzählungszeichen1"/>
    <w:qFormat/>
    <w:rPr>
      <w:rFonts w:ascii="OpenSymbol" w:eastAsia="OpenSymbol" w:hAnsi="OpenSymbol" w:cs="OpenSymbol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Textkrper">
    <w:name w:val="Body Text"/>
    <w:basedOn w:val="Standard"/>
    <w:pPr>
      <w:spacing w:before="0" w:after="140" w:line="276" w:lineRule="auto"/>
    </w:p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</w:rPr>
  </w:style>
  <w:style w:type="paragraph" w:customStyle="1" w:styleId="Verzeichnis">
    <w:name w:val="Verzeichnis"/>
    <w:basedOn w:val="Standard"/>
    <w:qFormat/>
    <w:pPr>
      <w:suppressLineNumbers/>
    </w:pPr>
    <w:rPr>
      <w:rFonts w:cs="Noto Sans Devanagari"/>
    </w:rPr>
  </w:style>
  <w:style w:type="paragraph" w:customStyle="1" w:styleId="Text">
    <w:name w:val="Text"/>
    <w:qFormat/>
    <w:pPr>
      <w:suppressAutoHyphens w:val="0"/>
    </w:pPr>
    <w:rPr>
      <w:rFonts w:ascii="Helvetica Neue" w:hAnsi="Helvetica Neue" w:cs="Arial Unicode MS"/>
      <w:color w:val="000000"/>
      <w:sz w:val="22"/>
      <w:szCs w:val="22"/>
      <w:u w:color="FFFFFF"/>
      <w14:textOutline w14:w="0" w14:cap="flat" w14:cmpd="sng" w14:algn="ctr">
        <w14:noFill/>
        <w14:prstDash w14:val="solid"/>
        <w14:bevel/>
      </w14:textOutline>
    </w:rPr>
  </w:style>
  <w:style w:type="paragraph" w:customStyle="1" w:styleId="Kopf-undFuzeile">
    <w:name w:val="Kopf- und Fußzeile"/>
    <w:basedOn w:val="Standard"/>
    <w:qFormat/>
  </w:style>
  <w:style w:type="paragraph" w:styleId="Kopfzeile">
    <w:name w:val="header"/>
    <w:basedOn w:val="Kopf-undFuzeile"/>
  </w:style>
  <w:style w:type="paragraph" w:styleId="Fuzeile">
    <w:name w:val="footer"/>
    <w:basedOn w:val="Kopf-undFuzeile"/>
  </w:style>
  <w:style w:type="numbering" w:customStyle="1" w:styleId="Punkt">
    <w:name w:val="Punkt"/>
    <w:qFormat/>
  </w:style>
  <w:style w:type="numbering" w:customStyle="1" w:styleId="Nummeriert">
    <w:name w:val="Nummeriert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Albrecht Trübenbacher</dc:creator>
  <dc:description/>
  <cp:lastModifiedBy>Albrecht Trübenbacher</cp:lastModifiedBy>
  <cp:revision>2</cp:revision>
  <dcterms:created xsi:type="dcterms:W3CDTF">2024-06-13T15:37:00Z</dcterms:created>
  <dcterms:modified xsi:type="dcterms:W3CDTF">2024-06-13T15:37:00Z</dcterms:modified>
  <dc:language>de-DE</dc:language>
</cp:coreProperties>
</file>